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3964" w:rsidRPr="00D7176D" w:rsidRDefault="00713850">
      <w:pPr>
        <w:spacing w:after="0"/>
        <w:rPr>
          <w:rFonts w:ascii="Times New Roman" w:hAnsi="Times New Roman" w:cs="Times New Roman"/>
        </w:rPr>
      </w:pPr>
      <w:bookmarkStart w:id="0" w:name="_GoBack"/>
      <w:r w:rsidRPr="00D7176D">
        <w:rPr>
          <w:rFonts w:ascii="Times New Roman" w:hAnsi="Times New Roman" w:cs="Times New Roman"/>
          <w:noProof/>
          <w:lang w:val="kk-KZ" w:eastAsia="kk-KZ"/>
        </w:rPr>
        <w:drawing>
          <wp:inline distT="0" distB="0" distL="0" distR="0">
            <wp:extent cx="1905000" cy="5715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1905000" cy="571500"/>
                    </a:xfrm>
                    <a:prstGeom prst="rect">
                      <a:avLst/>
                    </a:prstGeom>
                  </pic:spPr>
                </pic:pic>
              </a:graphicData>
            </a:graphic>
          </wp:inline>
        </w:drawing>
      </w:r>
    </w:p>
    <w:p w:rsidR="00FB3964" w:rsidRPr="00D7176D" w:rsidRDefault="00713850">
      <w:pPr>
        <w:spacing w:after="0"/>
        <w:rPr>
          <w:rFonts w:ascii="Times New Roman" w:hAnsi="Times New Roman" w:cs="Times New Roman"/>
        </w:rPr>
      </w:pPr>
      <w:r w:rsidRPr="00D7176D">
        <w:rPr>
          <w:rFonts w:ascii="Times New Roman" w:hAnsi="Times New Roman" w:cs="Times New Roman"/>
          <w:b/>
          <w:color w:val="000000"/>
        </w:rPr>
        <w:t>Отбасы және балалар саласында көрсетілетін мемлекеттік қызметтер стандарттарын бекіту туралы</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Қазақстан Республикасы Білім және ғылым министрінің 2015 жылғы 13 сәуірдегі № 198 бұйрығы. Қазақстан Республикасының Әділет министрлігінде 2015 жылы 26 мамырда № 11184 тіркелді.</w:t>
      </w:r>
    </w:p>
    <w:p w:rsidR="00FB3964" w:rsidRPr="00D7176D" w:rsidRDefault="00713850">
      <w:pPr>
        <w:spacing w:after="0"/>
        <w:rPr>
          <w:rFonts w:ascii="Times New Roman" w:hAnsi="Times New Roman" w:cs="Times New Roman"/>
        </w:rPr>
      </w:pPr>
      <w:bookmarkStart w:id="1" w:name="z1"/>
      <w:r w:rsidRPr="00D7176D">
        <w:rPr>
          <w:rFonts w:ascii="Times New Roman" w:hAnsi="Times New Roman" w:cs="Times New Roman"/>
          <w:color w:val="000000"/>
        </w:rPr>
        <w:t xml:space="preserve">       "Мемлекеттік көрсетілетін қызметтер туралы" Қазақстан Республикасының 2013 жылғы 15 сәуірдегі Заңының 10-бабының 1-тармағына сәйкес </w:t>
      </w:r>
      <w:r w:rsidRPr="00D7176D">
        <w:rPr>
          <w:rFonts w:ascii="Times New Roman" w:hAnsi="Times New Roman" w:cs="Times New Roman"/>
          <w:b/>
          <w:color w:val="000000"/>
        </w:rPr>
        <w:t>БҰЙЫРАМЫН</w:t>
      </w:r>
      <w:r w:rsidRPr="00D7176D">
        <w:rPr>
          <w:rFonts w:ascii="Times New Roman" w:hAnsi="Times New Roman" w:cs="Times New Roman"/>
          <w:color w:val="000000"/>
        </w:rPr>
        <w:t>:</w:t>
      </w:r>
    </w:p>
    <w:p w:rsidR="00FB3964" w:rsidRPr="00D7176D" w:rsidRDefault="00713850">
      <w:pPr>
        <w:spacing w:after="0"/>
        <w:rPr>
          <w:rFonts w:ascii="Times New Roman" w:hAnsi="Times New Roman" w:cs="Times New Roman"/>
        </w:rPr>
      </w:pPr>
      <w:bookmarkStart w:id="2" w:name="z2"/>
      <w:bookmarkEnd w:id="1"/>
      <w:r w:rsidRPr="00D7176D">
        <w:rPr>
          <w:rFonts w:ascii="Times New Roman" w:hAnsi="Times New Roman" w:cs="Times New Roman"/>
          <w:color w:val="000000"/>
        </w:rPr>
        <w:t>      1. Мыналар:</w:t>
      </w:r>
    </w:p>
    <w:p w:rsidR="00FB3964" w:rsidRPr="00D7176D" w:rsidRDefault="00713850">
      <w:pPr>
        <w:spacing w:after="0"/>
        <w:rPr>
          <w:rFonts w:ascii="Times New Roman" w:hAnsi="Times New Roman" w:cs="Times New Roman"/>
        </w:rPr>
      </w:pPr>
      <w:bookmarkStart w:id="3" w:name="z3"/>
      <w:bookmarkEnd w:id="2"/>
      <w:r w:rsidRPr="00D7176D">
        <w:rPr>
          <w:rFonts w:ascii="Times New Roman" w:hAnsi="Times New Roman" w:cs="Times New Roman"/>
          <w:color w:val="000000"/>
        </w:rPr>
        <w:t xml:space="preserve">       1) осы бұйрыққа 1-қосымшаға сәйкес "Қорғаншылық және қамқоршылық жөнінде анықтамалар беру" мемлекеттік көрсетілетін қызмет стандарты;</w:t>
      </w:r>
    </w:p>
    <w:p w:rsidR="00FB3964" w:rsidRPr="00D7176D" w:rsidRDefault="00713850">
      <w:pPr>
        <w:spacing w:after="0"/>
        <w:rPr>
          <w:rFonts w:ascii="Times New Roman" w:hAnsi="Times New Roman" w:cs="Times New Roman"/>
        </w:rPr>
      </w:pPr>
      <w:bookmarkStart w:id="4" w:name="z4"/>
      <w:bookmarkEnd w:id="3"/>
      <w:r w:rsidRPr="00D7176D">
        <w:rPr>
          <w:rFonts w:ascii="Times New Roman" w:hAnsi="Times New Roman" w:cs="Times New Roman"/>
          <w:color w:val="000000"/>
        </w:rPr>
        <w:t xml:space="preserve">       2) осы бұйрыққа 2-қосымшаға сәйкес "Жетім балаға (жетім балаларға) және ата-анасының қамқорлығынсыз қалған балаға (балаларға) қамқоршылық немесе қорғаншылық белгілеу" мемлекеттік көрсетілетін қызмет стандарты;</w:t>
      </w:r>
    </w:p>
    <w:p w:rsidR="00FB3964" w:rsidRPr="00D7176D" w:rsidRDefault="00713850">
      <w:pPr>
        <w:spacing w:after="0"/>
        <w:rPr>
          <w:rFonts w:ascii="Times New Roman" w:hAnsi="Times New Roman" w:cs="Times New Roman"/>
        </w:rPr>
      </w:pPr>
      <w:bookmarkStart w:id="5" w:name="z5"/>
      <w:bookmarkEnd w:id="4"/>
      <w:r w:rsidRPr="00D7176D">
        <w:rPr>
          <w:rFonts w:ascii="Times New Roman" w:hAnsi="Times New Roman" w:cs="Times New Roman"/>
          <w:color w:val="000000"/>
        </w:rPr>
        <w:t xml:space="preserve">       3) осы бұйрыққа 3-қосымшаға сәйкес "Бірыңғай жинақтаушы зейнетақы қорына және (немесе) ерікті жинақтаушы зейнетақы қорына, банктерге, ішкі істер органдарына кәмелетке толмаған балалардың мүлкіне иелік ету және кәмелетке толмаған балаларға мұра ресімдеу үшін анықтамалар беру" мемлекеттік көрсетілетін қызмет стандарты;</w:t>
      </w:r>
    </w:p>
    <w:p w:rsidR="00FB3964" w:rsidRPr="00D7176D" w:rsidRDefault="00713850">
      <w:pPr>
        <w:spacing w:after="0"/>
        <w:rPr>
          <w:rFonts w:ascii="Times New Roman" w:hAnsi="Times New Roman" w:cs="Times New Roman"/>
        </w:rPr>
      </w:pPr>
      <w:bookmarkStart w:id="6" w:name="z6"/>
      <w:bookmarkEnd w:id="5"/>
      <w:r w:rsidRPr="00D7176D">
        <w:rPr>
          <w:rFonts w:ascii="Times New Roman" w:hAnsi="Times New Roman" w:cs="Times New Roman"/>
          <w:color w:val="000000"/>
        </w:rPr>
        <w:t xml:space="preserve">       4) осы бұйрыққа 4-қосымшаға сәйкес "Кәмелетке толмаған балаларға меншік құқығында тиесілі мүлікпен жасалатын мәмілелерді ресімдеу үшін қорғаншылық немесе қамқоршылық бойынша функцияларды жүзеге асыратын органдардың анықтамаларын беру" мемлекеттік көрсетілетін қызмет стандарты;</w:t>
      </w:r>
    </w:p>
    <w:p w:rsidR="00FB3964" w:rsidRPr="00D7176D" w:rsidRDefault="00713850">
      <w:pPr>
        <w:spacing w:after="0"/>
        <w:rPr>
          <w:rFonts w:ascii="Times New Roman" w:hAnsi="Times New Roman" w:cs="Times New Roman"/>
        </w:rPr>
      </w:pPr>
      <w:bookmarkStart w:id="7" w:name="z7"/>
      <w:bookmarkEnd w:id="6"/>
      <w:r w:rsidRPr="00D7176D">
        <w:rPr>
          <w:rFonts w:ascii="Times New Roman" w:hAnsi="Times New Roman" w:cs="Times New Roman"/>
          <w:color w:val="000000"/>
        </w:rPr>
        <w:t xml:space="preserve">       5) осы бұйрыққа 5-қосымшаға сәйкес "Шалғайдағы ауылдық елді мекендерде тұратын балаларды жалпы білім беру ұйымдарына және кейін үйлеріне тегін тасымалдауды ұсыну" мемлекеттік көрсетілетін қызмет стандарты;</w:t>
      </w:r>
    </w:p>
    <w:p w:rsidR="00FB3964" w:rsidRPr="00D7176D" w:rsidRDefault="00713850">
      <w:pPr>
        <w:spacing w:after="0"/>
        <w:rPr>
          <w:rFonts w:ascii="Times New Roman" w:hAnsi="Times New Roman" w:cs="Times New Roman"/>
        </w:rPr>
      </w:pPr>
      <w:bookmarkStart w:id="8" w:name="z8"/>
      <w:bookmarkEnd w:id="7"/>
      <w:r w:rsidRPr="00D7176D">
        <w:rPr>
          <w:rFonts w:ascii="Times New Roman" w:hAnsi="Times New Roman" w:cs="Times New Roman"/>
          <w:color w:val="000000"/>
        </w:rPr>
        <w:t xml:space="preserve">       6) осы бұйрыққа 6-қосымшаға сәйкес "Жалпы білім беретін мектептердегі білім алушылар мен тәрбиеленушілердің жекелеген санаттарын тегін және жеңілдікпен тамақтандыруды ұсыну" мемлекеттік көрсетілетін қызмет стандарты;</w:t>
      </w:r>
    </w:p>
    <w:p w:rsidR="00FB3964" w:rsidRPr="00D7176D" w:rsidRDefault="00713850">
      <w:pPr>
        <w:spacing w:after="0"/>
        <w:rPr>
          <w:rFonts w:ascii="Times New Roman" w:hAnsi="Times New Roman" w:cs="Times New Roman"/>
        </w:rPr>
      </w:pPr>
      <w:bookmarkStart w:id="9" w:name="z9"/>
      <w:bookmarkEnd w:id="8"/>
      <w:r w:rsidRPr="00D7176D">
        <w:rPr>
          <w:rFonts w:ascii="Times New Roman" w:hAnsi="Times New Roman" w:cs="Times New Roman"/>
          <w:color w:val="000000"/>
        </w:rPr>
        <w:t xml:space="preserve">       7) осы бұйрыққа 7-қосымшаға сәйкес "Қамқоршыларға немесе қорғаншыларға жетім баланы (жетім балаларды) және ата-анасының қамқорлығынсыз қалған баланы (балаларды) асырап-бағуға жәрдемақы тағайындау" мемлекеттік көрсетілетін қызмет стандарты;</w:t>
      </w:r>
    </w:p>
    <w:p w:rsidR="00FB3964" w:rsidRPr="00D7176D" w:rsidRDefault="00713850">
      <w:pPr>
        <w:spacing w:after="0"/>
        <w:rPr>
          <w:rFonts w:ascii="Times New Roman" w:hAnsi="Times New Roman" w:cs="Times New Roman"/>
        </w:rPr>
      </w:pPr>
      <w:bookmarkStart w:id="10" w:name="z10"/>
      <w:bookmarkEnd w:id="9"/>
      <w:r w:rsidRPr="00D7176D">
        <w:rPr>
          <w:rFonts w:ascii="Times New Roman" w:hAnsi="Times New Roman" w:cs="Times New Roman"/>
          <w:color w:val="000000"/>
        </w:rPr>
        <w:t xml:space="preserve">       8) осы бұйрыққа 8-қосымшаға сәйкес "Баланы (балаларды) патронаттық тәрбиелеуге беру" мемлекеттік көрсетілетін қызмет стандарты;</w:t>
      </w:r>
    </w:p>
    <w:p w:rsidR="00FB3964" w:rsidRPr="00D7176D" w:rsidRDefault="00713850">
      <w:pPr>
        <w:spacing w:after="0"/>
        <w:rPr>
          <w:rFonts w:ascii="Times New Roman" w:hAnsi="Times New Roman" w:cs="Times New Roman"/>
        </w:rPr>
      </w:pPr>
      <w:bookmarkStart w:id="11" w:name="z11"/>
      <w:bookmarkEnd w:id="10"/>
      <w:r w:rsidRPr="00D7176D">
        <w:rPr>
          <w:rFonts w:ascii="Times New Roman" w:hAnsi="Times New Roman" w:cs="Times New Roman"/>
          <w:color w:val="000000"/>
        </w:rPr>
        <w:t xml:space="preserve">       9) осы бұйрыққа 9-қосымшаға сәйкес "Патронат тәрбиешiлерге берiлген баланы (балаларды) асырап-бағуға ақшалай қаражат төлеуді тағайындау" мемлекеттік көрсетілетін қызмет стандарты;</w:t>
      </w:r>
    </w:p>
    <w:p w:rsidR="00FB3964" w:rsidRPr="00D7176D" w:rsidRDefault="00713850">
      <w:pPr>
        <w:spacing w:after="0"/>
        <w:rPr>
          <w:rFonts w:ascii="Times New Roman" w:hAnsi="Times New Roman" w:cs="Times New Roman"/>
        </w:rPr>
      </w:pPr>
      <w:bookmarkStart w:id="12" w:name="z12"/>
      <w:bookmarkEnd w:id="11"/>
      <w:r w:rsidRPr="00D7176D">
        <w:rPr>
          <w:rFonts w:ascii="Times New Roman" w:hAnsi="Times New Roman" w:cs="Times New Roman"/>
          <w:color w:val="000000"/>
        </w:rPr>
        <w:t xml:space="preserve">       10) осы бұйрыққа 10-қосымшаға сәйкес "Бала асырап алуға тілек білдірген адамдарды есепке қою" мемлекеттік көрсетілетін қызмет стандарты;</w:t>
      </w:r>
    </w:p>
    <w:p w:rsidR="00FB3964" w:rsidRPr="00D7176D" w:rsidRDefault="00713850">
      <w:pPr>
        <w:spacing w:after="0"/>
        <w:rPr>
          <w:rFonts w:ascii="Times New Roman" w:hAnsi="Times New Roman" w:cs="Times New Roman"/>
        </w:rPr>
      </w:pPr>
      <w:bookmarkStart w:id="13" w:name="z13"/>
      <w:bookmarkEnd w:id="12"/>
      <w:r w:rsidRPr="00D7176D">
        <w:rPr>
          <w:rFonts w:ascii="Times New Roman" w:hAnsi="Times New Roman" w:cs="Times New Roman"/>
          <w:color w:val="000000"/>
        </w:rPr>
        <w:t xml:space="preserve">       11) осы бұйрыққа 11-қосымшаға сәйкес "Бала асырап алу жөніндегі агенттікті аккредиттеу" мемлекеттік көрсетілетін қызмет стандарты;</w:t>
      </w:r>
    </w:p>
    <w:p w:rsidR="00FB3964" w:rsidRPr="00D7176D" w:rsidRDefault="00713850">
      <w:pPr>
        <w:spacing w:after="0"/>
        <w:rPr>
          <w:rFonts w:ascii="Times New Roman" w:hAnsi="Times New Roman" w:cs="Times New Roman"/>
        </w:rPr>
      </w:pPr>
      <w:bookmarkStart w:id="14" w:name="z14"/>
      <w:bookmarkEnd w:id="13"/>
      <w:r w:rsidRPr="00D7176D">
        <w:rPr>
          <w:rFonts w:ascii="Times New Roman" w:hAnsi="Times New Roman" w:cs="Times New Roman"/>
          <w:color w:val="000000"/>
        </w:rPr>
        <w:t xml:space="preserve">       12) осы бұйрыққа 12-қосымшаға сәйкес "Бала асырап алу жөніндегі агенттікті аккредиттеу мерзімін ұзарту" мемлекеттік көрсетілетін қызмет стандарты;</w:t>
      </w:r>
    </w:p>
    <w:p w:rsidR="00FB3964" w:rsidRPr="00D7176D" w:rsidRDefault="00713850">
      <w:pPr>
        <w:spacing w:after="0"/>
        <w:rPr>
          <w:rFonts w:ascii="Times New Roman" w:hAnsi="Times New Roman" w:cs="Times New Roman"/>
        </w:rPr>
      </w:pPr>
      <w:bookmarkStart w:id="15" w:name="z15"/>
      <w:bookmarkEnd w:id="14"/>
      <w:r w:rsidRPr="00D7176D">
        <w:rPr>
          <w:rFonts w:ascii="Times New Roman" w:hAnsi="Times New Roman" w:cs="Times New Roman"/>
          <w:color w:val="000000"/>
        </w:rPr>
        <w:t xml:space="preserve">       13) осы бұйрыққа 13-қосымшаға сәйкес "Жетім баланы және (немесе) ата-анасының қамқорлығынсыз қалған баланы асырап алуға байланысты біржолғы ақшалай төлемді тағайындау" мемлекеттік көрсетілетін қызмет стандарты;</w:t>
      </w:r>
    </w:p>
    <w:p w:rsidR="00FB3964" w:rsidRPr="00D7176D" w:rsidRDefault="00713850">
      <w:pPr>
        <w:spacing w:after="0"/>
        <w:rPr>
          <w:rFonts w:ascii="Times New Roman" w:hAnsi="Times New Roman" w:cs="Times New Roman"/>
        </w:rPr>
      </w:pPr>
      <w:bookmarkStart w:id="16" w:name="z16"/>
      <w:bookmarkEnd w:id="15"/>
      <w:r w:rsidRPr="00D7176D">
        <w:rPr>
          <w:rFonts w:ascii="Times New Roman" w:hAnsi="Times New Roman" w:cs="Times New Roman"/>
          <w:color w:val="000000"/>
        </w:rPr>
        <w:lastRenderedPageBreak/>
        <w:t xml:space="preserve">       14) осы бұйрыққа 14-қосымшаға сәйкес "Аз қамтылған отбасылардағы балалардың қала сыртындағы және мектеп жанындағы лагерьлерде демалуы үшін құжаттар қабылдау және жолдама беру" мемлекеттік көрсетілетін қызмет стандарты бекітілсін.</w:t>
      </w:r>
    </w:p>
    <w:p w:rsidR="00FB3964" w:rsidRPr="00D7176D" w:rsidRDefault="00713850">
      <w:pPr>
        <w:spacing w:after="0"/>
        <w:rPr>
          <w:rFonts w:ascii="Times New Roman" w:hAnsi="Times New Roman" w:cs="Times New Roman"/>
        </w:rPr>
      </w:pPr>
      <w:bookmarkStart w:id="17" w:name="z17"/>
      <w:bookmarkEnd w:id="16"/>
      <w:r w:rsidRPr="00D7176D">
        <w:rPr>
          <w:rFonts w:ascii="Times New Roman" w:hAnsi="Times New Roman" w:cs="Times New Roman"/>
          <w:color w:val="000000"/>
        </w:rPr>
        <w:t>      2. Қазақстан Республикасы Білім және ғылым Министрлігі Балалардың құқықтарын қорғау комитеті (З.Ж. Оразалиева) заңнамада белгіленген тәртіппен:</w:t>
      </w:r>
    </w:p>
    <w:p w:rsidR="00FB3964" w:rsidRPr="00D7176D" w:rsidRDefault="00713850">
      <w:pPr>
        <w:spacing w:after="0"/>
        <w:rPr>
          <w:rFonts w:ascii="Times New Roman" w:hAnsi="Times New Roman" w:cs="Times New Roman"/>
        </w:rPr>
      </w:pPr>
      <w:bookmarkStart w:id="18" w:name="z18"/>
      <w:bookmarkEnd w:id="17"/>
      <w:r w:rsidRPr="00D7176D">
        <w:rPr>
          <w:rFonts w:ascii="Times New Roman" w:hAnsi="Times New Roman" w:cs="Times New Roman"/>
          <w:color w:val="000000"/>
        </w:rPr>
        <w:t>      1) осы бұйрықты Қазақстан Республикасы Әділет министрлігінде мемлекеттік тіркеуді;</w:t>
      </w:r>
    </w:p>
    <w:p w:rsidR="00FB3964" w:rsidRPr="00D7176D" w:rsidRDefault="00713850">
      <w:pPr>
        <w:spacing w:after="0"/>
        <w:rPr>
          <w:rFonts w:ascii="Times New Roman" w:hAnsi="Times New Roman" w:cs="Times New Roman"/>
        </w:rPr>
      </w:pPr>
      <w:bookmarkStart w:id="19" w:name="z19"/>
      <w:bookmarkEnd w:id="18"/>
      <w:r w:rsidRPr="00D7176D">
        <w:rPr>
          <w:rFonts w:ascii="Times New Roman" w:hAnsi="Times New Roman" w:cs="Times New Roman"/>
          <w:color w:val="000000"/>
        </w:rPr>
        <w:t>      2) Қазақстан Республикасы Әділет министрлігінде мемлекеттік тіркеуден өткеннен кейін осы бұйрықты ресми жариялауды;</w:t>
      </w:r>
    </w:p>
    <w:p w:rsidR="00FB3964" w:rsidRPr="00D7176D" w:rsidRDefault="00713850">
      <w:pPr>
        <w:spacing w:after="0"/>
        <w:rPr>
          <w:rFonts w:ascii="Times New Roman" w:hAnsi="Times New Roman" w:cs="Times New Roman"/>
        </w:rPr>
      </w:pPr>
      <w:bookmarkStart w:id="20" w:name="z20"/>
      <w:bookmarkEnd w:id="19"/>
      <w:r w:rsidRPr="00D7176D">
        <w:rPr>
          <w:rFonts w:ascii="Times New Roman" w:hAnsi="Times New Roman" w:cs="Times New Roman"/>
          <w:color w:val="000000"/>
        </w:rPr>
        <w:t>      3) осы бұйрықты Қазақстан Республикасы Білім және ғылым министрлігінің ресми интернет-ресурсында орналастыруды қамтамасыз етсін.</w:t>
      </w:r>
    </w:p>
    <w:p w:rsidR="00FB3964" w:rsidRPr="00D7176D" w:rsidRDefault="00713850">
      <w:pPr>
        <w:spacing w:after="0"/>
        <w:rPr>
          <w:rFonts w:ascii="Times New Roman" w:hAnsi="Times New Roman" w:cs="Times New Roman"/>
        </w:rPr>
      </w:pPr>
      <w:bookmarkStart w:id="21" w:name="z21"/>
      <w:bookmarkEnd w:id="20"/>
      <w:r w:rsidRPr="00D7176D">
        <w:rPr>
          <w:rFonts w:ascii="Times New Roman" w:hAnsi="Times New Roman" w:cs="Times New Roman"/>
          <w:color w:val="000000"/>
        </w:rPr>
        <w:t>      3. Осы бұйрықтың орындалуын бақылау Қазақстан Республикасы Білім және ғылым вице-министрі Е.Н. Иманғалиевке жүктелсін.</w:t>
      </w:r>
    </w:p>
    <w:p w:rsidR="00FB3964" w:rsidRPr="00D7176D" w:rsidRDefault="00713850">
      <w:pPr>
        <w:spacing w:after="0"/>
        <w:rPr>
          <w:rFonts w:ascii="Times New Roman" w:hAnsi="Times New Roman" w:cs="Times New Roman"/>
        </w:rPr>
      </w:pPr>
      <w:bookmarkStart w:id="22" w:name="z22"/>
      <w:bookmarkEnd w:id="21"/>
      <w:r w:rsidRPr="00D7176D">
        <w:rPr>
          <w:rFonts w:ascii="Times New Roman" w:hAnsi="Times New Roman" w:cs="Times New Roman"/>
          <w:color w:val="000000"/>
        </w:rPr>
        <w:t>      4. Осы бұйрық алғашқы ресми жарияланған күнінен бастап қолданысқа енгізіледі.</w:t>
      </w:r>
    </w:p>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ook w:val="04A0" w:firstRow="1" w:lastRow="0" w:firstColumn="1" w:lastColumn="0" w:noHBand="0" w:noVBand="1"/>
      </w:tblPr>
      <w:tblGrid>
        <w:gridCol w:w="5461"/>
        <w:gridCol w:w="4201"/>
      </w:tblGrid>
      <w:tr w:rsidR="00FB3964" w:rsidRPr="00D7176D" w:rsidTr="00713850">
        <w:trPr>
          <w:trHeight w:val="30"/>
          <w:tblCellSpacing w:w="0" w:type="auto"/>
        </w:trPr>
        <w:tc>
          <w:tcPr>
            <w:tcW w:w="6900" w:type="dxa"/>
            <w:tcBorders>
              <w:top w:val="nil"/>
              <w:left w:val="nil"/>
              <w:bottom w:val="nil"/>
              <w:right w:val="nil"/>
            </w:tcBorders>
            <w:tcMar>
              <w:top w:w="15" w:type="dxa"/>
              <w:left w:w="15" w:type="dxa"/>
              <w:bottom w:w="15" w:type="dxa"/>
              <w:right w:w="15" w:type="dxa"/>
            </w:tcMar>
            <w:vAlign w:val="center"/>
          </w:tcPr>
          <w:bookmarkEnd w:id="22"/>
          <w:p w:rsidR="00FB3964" w:rsidRPr="00D7176D" w:rsidRDefault="00713850">
            <w:pPr>
              <w:spacing w:after="20"/>
              <w:ind w:left="20"/>
              <w:rPr>
                <w:rFonts w:ascii="Times New Roman" w:hAnsi="Times New Roman" w:cs="Times New Roman"/>
              </w:rPr>
            </w:pPr>
            <w:r w:rsidRPr="00D7176D">
              <w:rPr>
                <w:rFonts w:ascii="Times New Roman" w:hAnsi="Times New Roman" w:cs="Times New Roman"/>
                <w:color w:val="000000"/>
              </w:rPr>
              <w:t>Қазақстан Республикасының</w:t>
            </w:r>
          </w:p>
        </w:tc>
        <w:tc>
          <w:tcPr>
            <w:tcW w:w="5400" w:type="dxa"/>
            <w:tcBorders>
              <w:top w:val="single" w:sz="5" w:space="0" w:color="CFCFCF"/>
              <w:left w:val="nil"/>
              <w:bottom w:val="nil"/>
              <w:right w:val="single" w:sz="5" w:space="0" w:color="CFCFCF"/>
            </w:tcBorders>
            <w:tcMar>
              <w:top w:w="15" w:type="dxa"/>
              <w:left w:w="15" w:type="dxa"/>
              <w:bottom w:w="15" w:type="dxa"/>
              <w:right w:w="15" w:type="dxa"/>
            </w:tcMar>
            <w:vAlign w:val="center"/>
          </w:tcPr>
          <w:p w:rsidR="00FB3964" w:rsidRPr="00D7176D" w:rsidRDefault="00713850">
            <w:pPr>
              <w:spacing w:after="0"/>
              <w:rPr>
                <w:rFonts w:ascii="Times New Roman" w:hAnsi="Times New Roman" w:cs="Times New Roman"/>
              </w:rPr>
            </w:pPr>
            <w:r w:rsidRPr="00D7176D">
              <w:rPr>
                <w:rFonts w:ascii="Times New Roman" w:hAnsi="Times New Roman" w:cs="Times New Roman"/>
              </w:rPr>
              <w:br/>
            </w:r>
          </w:p>
        </w:tc>
      </w:tr>
      <w:tr w:rsidR="00FB3964" w:rsidRPr="00D7176D" w:rsidTr="00713850">
        <w:trPr>
          <w:trHeight w:val="30"/>
          <w:tblCellSpacing w:w="0" w:type="auto"/>
        </w:trPr>
        <w:tc>
          <w:tcPr>
            <w:tcW w:w="6900" w:type="dxa"/>
            <w:tcBorders>
              <w:top w:val="nil"/>
              <w:left w:val="nil"/>
              <w:bottom w:val="nil"/>
              <w:right w:val="nil"/>
            </w:tcBorders>
            <w:tcMar>
              <w:top w:w="15" w:type="dxa"/>
              <w:left w:w="15" w:type="dxa"/>
              <w:bottom w:w="15" w:type="dxa"/>
              <w:right w:w="15" w:type="dxa"/>
            </w:tcMar>
            <w:vAlign w:val="center"/>
          </w:tcPr>
          <w:p w:rsidR="00FB3964" w:rsidRPr="00D7176D" w:rsidRDefault="00713850">
            <w:pPr>
              <w:spacing w:after="20"/>
              <w:ind w:left="20"/>
              <w:rPr>
                <w:rFonts w:ascii="Times New Roman" w:hAnsi="Times New Roman" w:cs="Times New Roman"/>
              </w:rPr>
            </w:pPr>
            <w:r w:rsidRPr="00D7176D">
              <w:rPr>
                <w:rFonts w:ascii="Times New Roman" w:hAnsi="Times New Roman" w:cs="Times New Roman"/>
                <w:color w:val="000000"/>
              </w:rPr>
              <w:t>Білім және ғылым министрі</w:t>
            </w:r>
          </w:p>
        </w:tc>
        <w:tc>
          <w:tcPr>
            <w:tcW w:w="5400" w:type="dxa"/>
            <w:tcBorders>
              <w:top w:val="nil"/>
              <w:left w:val="nil"/>
              <w:bottom w:val="nil"/>
              <w:right w:val="nil"/>
            </w:tcBorders>
            <w:tcMar>
              <w:top w:w="15" w:type="dxa"/>
              <w:left w:w="15" w:type="dxa"/>
              <w:bottom w:w="15" w:type="dxa"/>
              <w:right w:w="15" w:type="dxa"/>
            </w:tcMar>
            <w:vAlign w:val="center"/>
          </w:tcPr>
          <w:p w:rsidR="00FB3964" w:rsidRPr="00D7176D" w:rsidRDefault="00713850">
            <w:pPr>
              <w:spacing w:after="20"/>
              <w:ind w:left="20"/>
              <w:rPr>
                <w:rFonts w:ascii="Times New Roman" w:hAnsi="Times New Roman" w:cs="Times New Roman"/>
              </w:rPr>
            </w:pPr>
            <w:r w:rsidRPr="00D7176D">
              <w:rPr>
                <w:rFonts w:ascii="Times New Roman" w:hAnsi="Times New Roman" w:cs="Times New Roman"/>
                <w:color w:val="000000"/>
              </w:rPr>
              <w:t>А. Сәрінжіпов</w:t>
            </w:r>
          </w:p>
        </w:tc>
      </w:tr>
    </w:tbl>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КЕЛІСІЛДІ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Қазақстан Республикасының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Инвестициялар және даму министрінің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міндетін атқарушы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2015 жылғы "___" __________________</w:t>
      </w:r>
    </w:p>
    <w:p w:rsidR="00FB3964" w:rsidRPr="00D7176D" w:rsidRDefault="00713850">
      <w:pPr>
        <w:spacing w:after="0"/>
        <w:rPr>
          <w:rFonts w:ascii="Times New Roman" w:hAnsi="Times New Roman" w:cs="Times New Roman"/>
        </w:rPr>
      </w:pPr>
      <w:r w:rsidRPr="00D7176D">
        <w:rPr>
          <w:rFonts w:ascii="Times New Roman" w:hAnsi="Times New Roman" w:cs="Times New Roman"/>
        </w:rPr>
        <w:br/>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___________________ Ж.М. Қасымбек   </w:t>
      </w:r>
    </w:p>
    <w:p w:rsidR="00FB3964" w:rsidRPr="00D7176D" w:rsidRDefault="00713850">
      <w:pPr>
        <w:spacing w:after="0"/>
        <w:rPr>
          <w:rFonts w:ascii="Times New Roman" w:hAnsi="Times New Roman" w:cs="Times New Roman"/>
        </w:rPr>
      </w:pPr>
      <w:r w:rsidRPr="00D7176D">
        <w:rPr>
          <w:rFonts w:ascii="Times New Roman" w:hAnsi="Times New Roman" w:cs="Times New Roman"/>
        </w:rPr>
        <w:br/>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КЕЛІСІЛДІ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Қазақстан Республикасының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Ұлттық экономика министрі   </w:t>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2015 жылғы "___" _______________</w:t>
      </w:r>
    </w:p>
    <w:p w:rsidR="00FB3964" w:rsidRPr="00D7176D" w:rsidRDefault="00713850">
      <w:pPr>
        <w:spacing w:after="0"/>
        <w:rPr>
          <w:rFonts w:ascii="Times New Roman" w:hAnsi="Times New Roman" w:cs="Times New Roman"/>
        </w:rPr>
      </w:pPr>
      <w:r w:rsidRPr="00D7176D">
        <w:rPr>
          <w:rFonts w:ascii="Times New Roman" w:hAnsi="Times New Roman" w:cs="Times New Roman"/>
        </w:rPr>
        <w:br/>
      </w:r>
    </w:p>
    <w:p w:rsidR="00FB3964" w:rsidRPr="00D7176D" w:rsidRDefault="00713850">
      <w:pPr>
        <w:spacing w:after="0"/>
        <w:rPr>
          <w:rFonts w:ascii="Times New Roman" w:hAnsi="Times New Roman" w:cs="Times New Roman"/>
        </w:rPr>
      </w:pPr>
      <w:r w:rsidRPr="00D7176D">
        <w:rPr>
          <w:rFonts w:ascii="Times New Roman" w:hAnsi="Times New Roman" w:cs="Times New Roman"/>
          <w:color w:val="000000"/>
        </w:rPr>
        <w:t xml:space="preserve">       ___________________ Е.А. Досаев   </w:t>
      </w:r>
    </w:p>
    <w:p w:rsidR="00FB3964" w:rsidRPr="00D7176D" w:rsidRDefault="00713850">
      <w:pPr>
        <w:spacing w:after="0"/>
        <w:rPr>
          <w:rFonts w:ascii="Times New Roman" w:hAnsi="Times New Roman" w:cs="Times New Roman"/>
        </w:rPr>
      </w:pPr>
      <w:r w:rsidRPr="00D7176D">
        <w:rPr>
          <w:rFonts w:ascii="Times New Roman" w:hAnsi="Times New Roman" w:cs="Times New Roman"/>
        </w:rPr>
        <w:br/>
      </w:r>
      <w:bookmarkEnd w:id="0"/>
    </w:p>
    <w:sectPr w:rsidR="00FB3964" w:rsidRPr="00D7176D">
      <w:pgSz w:w="11907" w:h="16839" w:code="9"/>
      <w:pgMar w:top="1440" w:right="1080" w:bottom="1440" w:left="1080" w:header="708" w:footer="708"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141"/>
  <w:characterSpacingControl w:val="doNotCompress"/>
  <w:compat>
    <w:compatSetting w:name="compatibilityMode" w:uri="http://schemas.microsoft.com/office/word" w:val="12"/>
  </w:compat>
  <w:rsids>
    <w:rsidRoot w:val="00FB3964"/>
    <w:rsid w:val="00713850"/>
    <w:rsid w:val="00D7176D"/>
    <w:rsid w:val="00FB3964"/>
  </w:rsids>
  <m:mathPr>
    <m:mathFont m:val="Cambria Math"/>
    <m:brkBin m:val="before"/>
    <m:brkBinSub m:val="--"/>
    <m:smallFrac m:val="0"/>
    <m:dispDef/>
    <m:lMargin m:val="0"/>
    <m:rMargin m:val="0"/>
    <m:defJc m:val="centerGroup"/>
    <m:wrapIndent m:val="1440"/>
    <m:intLim m:val="subSup"/>
    <m:naryLim m:val="undOvr"/>
  </m:mathPr>
  <w:themeFontLang w:val="kk-K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1002972-6EBB-4CDA-A246-B779B4A4F7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rPr>
      <w:rFonts w:ascii="Consolas" w:eastAsia="Consolas" w:hAnsi="Consolas" w:cs="Consolas"/>
    </w:rPr>
  </w:style>
  <w:style w:type="paragraph" w:styleId="1">
    <w:name w:val="heading 1"/>
    <w:basedOn w:val="a"/>
    <w:next w:val="a"/>
    <w:link w:val="10"/>
    <w:uiPriority w:val="9"/>
    <w:qFormat/>
    <w:rsid w:val="00841CD9"/>
    <w:pPr>
      <w:keepNext/>
      <w:keepLines/>
      <w:spacing w:before="480"/>
      <w:outlineLvl w:val="0"/>
    </w:pPr>
  </w:style>
  <w:style w:type="paragraph" w:styleId="2">
    <w:name w:val="heading 2"/>
    <w:basedOn w:val="a"/>
    <w:next w:val="a"/>
    <w:link w:val="20"/>
    <w:uiPriority w:val="9"/>
    <w:unhideWhenUsed/>
    <w:qFormat/>
    <w:rsid w:val="00841CD9"/>
    <w:pPr>
      <w:keepNext/>
      <w:keepLines/>
      <w:spacing w:before="200"/>
      <w:outlineLvl w:val="1"/>
    </w:pPr>
  </w:style>
  <w:style w:type="paragraph" w:styleId="3">
    <w:name w:val="heading 3"/>
    <w:basedOn w:val="a"/>
    <w:next w:val="a"/>
    <w:link w:val="30"/>
    <w:uiPriority w:val="9"/>
    <w:unhideWhenUsed/>
    <w:qFormat/>
    <w:rsid w:val="00841CD9"/>
    <w:pPr>
      <w:keepNext/>
      <w:keepLines/>
      <w:spacing w:before="200"/>
      <w:outlineLvl w:val="2"/>
    </w:pPr>
  </w:style>
  <w:style w:type="paragraph" w:styleId="4">
    <w:name w:val="heading 4"/>
    <w:basedOn w:val="a"/>
    <w:next w:val="a"/>
    <w:link w:val="40"/>
    <w:uiPriority w:val="9"/>
    <w:unhideWhenUsed/>
    <w:qFormat/>
    <w:rsid w:val="00841CD9"/>
    <w:pPr>
      <w:keepNext/>
      <w:keepLines/>
      <w:spacing w:before="200"/>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rPr>
      <w:rFonts w:ascii="Consolas" w:eastAsia="Consolas" w:hAnsi="Consolas" w:cs="Consolas"/>
    </w:rPr>
  </w:style>
  <w:style w:type="character" w:customStyle="1" w:styleId="10">
    <w:name w:val="Заголовок 1 Знак"/>
    <w:basedOn w:val="a0"/>
    <w:link w:val="1"/>
    <w:uiPriority w:val="9"/>
    <w:rsid w:val="00841CD9"/>
    <w:rPr>
      <w:rFonts w:ascii="Consolas" w:eastAsia="Consolas" w:hAnsi="Consolas" w:cs="Consolas"/>
    </w:rPr>
  </w:style>
  <w:style w:type="character" w:customStyle="1" w:styleId="20">
    <w:name w:val="Заголовок 2 Знак"/>
    <w:basedOn w:val="a0"/>
    <w:link w:val="2"/>
    <w:uiPriority w:val="9"/>
    <w:rsid w:val="00841CD9"/>
    <w:rPr>
      <w:rFonts w:ascii="Consolas" w:eastAsia="Consolas" w:hAnsi="Consolas" w:cs="Consolas"/>
    </w:rPr>
  </w:style>
  <w:style w:type="character" w:customStyle="1" w:styleId="30">
    <w:name w:val="Заголовок 3 Знак"/>
    <w:basedOn w:val="a0"/>
    <w:link w:val="3"/>
    <w:uiPriority w:val="9"/>
    <w:rsid w:val="00841CD9"/>
    <w:rPr>
      <w:rFonts w:ascii="Consolas" w:eastAsia="Consolas" w:hAnsi="Consolas" w:cs="Consolas"/>
    </w:rPr>
  </w:style>
  <w:style w:type="character" w:customStyle="1" w:styleId="40">
    <w:name w:val="Заголовок 4 Знак"/>
    <w:basedOn w:val="a0"/>
    <w:link w:val="4"/>
    <w:uiPriority w:val="9"/>
    <w:rsid w:val="00841CD9"/>
    <w:rPr>
      <w:rFonts w:ascii="Consolas" w:eastAsia="Consolas" w:hAnsi="Consolas" w:cs="Consolas"/>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style>
  <w:style w:type="character" w:customStyle="1" w:styleId="a7">
    <w:name w:val="Подзаголовок Знак"/>
    <w:basedOn w:val="a0"/>
    <w:link w:val="a6"/>
    <w:uiPriority w:val="11"/>
    <w:rsid w:val="00841CD9"/>
    <w:rPr>
      <w:rFonts w:ascii="Consolas" w:eastAsia="Consolas" w:hAnsi="Consolas" w:cs="Consolas"/>
    </w:rPr>
  </w:style>
  <w:style w:type="paragraph" w:styleId="a8">
    <w:name w:val="Title"/>
    <w:basedOn w:val="a"/>
    <w:next w:val="a"/>
    <w:link w:val="a9"/>
    <w:uiPriority w:val="10"/>
    <w:qFormat/>
    <w:rsid w:val="00841CD9"/>
    <w:pPr>
      <w:pBdr>
        <w:bottom w:val="single" w:sz="8" w:space="4" w:color="5B9BD5" w:themeColor="accent1"/>
      </w:pBdr>
      <w:spacing w:after="300"/>
      <w:contextualSpacing/>
    </w:pPr>
  </w:style>
  <w:style w:type="character" w:customStyle="1" w:styleId="a9">
    <w:name w:val="Название Знак"/>
    <w:basedOn w:val="a0"/>
    <w:link w:val="a8"/>
    <w:uiPriority w:val="10"/>
    <w:rsid w:val="00841CD9"/>
    <w:rPr>
      <w:rFonts w:ascii="Consolas" w:eastAsia="Consolas" w:hAnsi="Consolas" w:cs="Consolas"/>
    </w:rPr>
  </w:style>
  <w:style w:type="character" w:styleId="aa">
    <w:name w:val="Emphasis"/>
    <w:basedOn w:val="a0"/>
    <w:uiPriority w:val="20"/>
    <w:qFormat/>
    <w:rsid w:val="00D1197D"/>
    <w:rPr>
      <w:rFonts w:ascii="Consolas" w:eastAsia="Consolas" w:hAnsi="Consolas" w:cs="Consolas"/>
    </w:rPr>
  </w:style>
  <w:style w:type="character" w:styleId="ab">
    <w:name w:val="Hyperlink"/>
    <w:basedOn w:val="a0"/>
    <w:uiPriority w:val="99"/>
    <w:unhideWhenUsed/>
    <w:rPr>
      <w:rFonts w:ascii="Consolas" w:eastAsia="Consolas" w:hAnsi="Consolas" w:cs="Consolas"/>
    </w:rPr>
  </w:style>
  <w:style w:type="table" w:styleId="ac">
    <w:name w:val="Table Grid"/>
    <w:basedOn w:val="a1"/>
    <w:uiPriority w:val="59"/>
    <w:pPr>
      <w:spacing w:after="0" w:line="240" w:lineRule="auto"/>
    </w:pPr>
    <w:rPr>
      <w:rFonts w:ascii="Consolas" w:eastAsia="Consolas" w:hAnsi="Consolas" w:cs="Consola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style>
  <w:style w:type="paragraph" w:customStyle="1" w:styleId="disclaimer">
    <w:name w:val="disclaimer"/>
    <w:basedOn w:val="a"/>
    <w:pPr>
      <w:jc w:val="center"/>
    </w:pPr>
    <w:rPr>
      <w:sz w:val="18"/>
      <w:szCs w:val="18"/>
    </w:rPr>
  </w:style>
  <w:style w:type="paragraph" w:customStyle="1" w:styleId="DocDefaults">
    <w:name w:val="DocDefaults"/>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668</Words>
  <Characters>3811</Characters>
  <Application>Microsoft Office Word</Application>
  <DocSecurity>0</DocSecurity>
  <Lines>31</Lines>
  <Paragraphs>8</Paragraphs>
  <ScaleCrop>false</ScaleCrop>
  <Company>SPecialiST RePack</Company>
  <LinksUpToDate>false</LinksUpToDate>
  <CharactersWithSpaces>4471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Раимов Айбек</cp:lastModifiedBy>
  <cp:revision>4</cp:revision>
  <dcterms:created xsi:type="dcterms:W3CDTF">2017-07-12T11:59:00Z</dcterms:created>
  <dcterms:modified xsi:type="dcterms:W3CDTF">2017-07-12T12:02:00Z</dcterms:modified>
</cp:coreProperties>
</file>