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89"/>
        <w:gridCol w:w="3651"/>
      </w:tblGrid>
      <w:tr w:rsidR="00DF0733" w:rsidRPr="00057B03" w:rsidTr="003E2A06">
        <w:trPr>
          <w:trHeight w:val="30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733" w:rsidRPr="00057B03" w:rsidRDefault="00DF0733" w:rsidP="00A57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733" w:rsidRPr="00057B03" w:rsidRDefault="00DF0733" w:rsidP="009C0A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057B03">
              <w:rPr>
                <w:rFonts w:ascii="Times New Roman" w:hAnsi="Times New Roman" w:cs="Times New Roman"/>
              </w:rPr>
              <w:br/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proofErr w:type="spellEnd"/>
            <w:r w:rsidRPr="00057B03">
              <w:rPr>
                <w:rFonts w:ascii="Times New Roman" w:hAnsi="Times New Roman" w:cs="Times New Roman"/>
              </w:rPr>
              <w:br/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201</w:t>
            </w:r>
            <w:r w:rsidR="009C0A9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C0A9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17</w:t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9C0A9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ақпандағы</w:t>
            </w:r>
            <w:r w:rsidRPr="00057B03">
              <w:rPr>
                <w:rFonts w:ascii="Times New Roman" w:hAnsi="Times New Roman" w:cs="Times New Roman"/>
              </w:rPr>
              <w:br/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r w:rsidR="009C0A9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70</w:t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1–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  <w:tr w:rsidR="009C0A9A" w:rsidRPr="00057B03" w:rsidTr="003E2A06">
        <w:trPr>
          <w:trHeight w:val="30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A9A" w:rsidRPr="00057B03" w:rsidRDefault="009C0A9A" w:rsidP="00A5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A9A" w:rsidRPr="00057B03" w:rsidRDefault="009C0A9A" w:rsidP="009C0A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C0A9A" w:rsidRPr="00057B03" w:rsidTr="003E2A06">
        <w:trPr>
          <w:trHeight w:val="30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A9A" w:rsidRPr="00057B03" w:rsidRDefault="009C0A9A" w:rsidP="00A5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A9A" w:rsidRPr="00057B03" w:rsidRDefault="009C0A9A" w:rsidP="00A5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Қазақст</w:t>
            </w:r>
            <w:bookmarkStart w:id="0" w:name="_GoBack"/>
            <w:bookmarkEnd w:id="0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ан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057B03">
              <w:rPr>
                <w:rFonts w:ascii="Times New Roman" w:hAnsi="Times New Roman" w:cs="Times New Roman"/>
              </w:rPr>
              <w:br/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proofErr w:type="spellEnd"/>
            <w:r w:rsidRPr="00057B03">
              <w:rPr>
                <w:rFonts w:ascii="Times New Roman" w:hAnsi="Times New Roman" w:cs="Times New Roman"/>
              </w:rPr>
              <w:br/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13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cәуірдегі</w:t>
            </w:r>
            <w:proofErr w:type="spellEnd"/>
            <w:r w:rsidRPr="00057B03">
              <w:rPr>
                <w:rFonts w:ascii="Times New Roman" w:hAnsi="Times New Roman" w:cs="Times New Roman"/>
              </w:rPr>
              <w:br/>
            </w:r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№ 198 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 xml:space="preserve"> 12–</w:t>
            </w:r>
            <w:proofErr w:type="spellStart"/>
            <w:r w:rsidRPr="00057B03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DF0733" w:rsidRPr="00057B03" w:rsidRDefault="00DF0733" w:rsidP="00DF0733">
      <w:pPr>
        <w:spacing w:after="0"/>
        <w:jc w:val="center"/>
        <w:rPr>
          <w:rFonts w:ascii="Times New Roman" w:hAnsi="Times New Roman" w:cs="Times New Roman"/>
        </w:rPr>
      </w:pPr>
      <w:bookmarkStart w:id="1" w:name="z618"/>
      <w:r w:rsidRPr="00057B03">
        <w:rPr>
          <w:rFonts w:ascii="Times New Roman" w:hAnsi="Times New Roman" w:cs="Times New Roman"/>
          <w:b/>
          <w:color w:val="000000"/>
        </w:rPr>
        <w:t>"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Бала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асырап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алу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жөніндегі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агенттікті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аккредиттеу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мерзімін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ұзарту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стандарты</w:t>
      </w:r>
      <w:proofErr w:type="spellEnd"/>
      <w:r w:rsidRPr="00057B03">
        <w:rPr>
          <w:rFonts w:ascii="Times New Roman" w:hAnsi="Times New Roman" w:cs="Times New Roman"/>
        </w:rPr>
        <w:br/>
      </w:r>
      <w:r w:rsidRPr="00057B03">
        <w:rPr>
          <w:rFonts w:ascii="Times New Roman" w:hAnsi="Times New Roman" w:cs="Times New Roman"/>
          <w:b/>
          <w:color w:val="000000"/>
        </w:rPr>
        <w:t xml:space="preserve">1.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2" w:name="z620"/>
      <w:bookmarkEnd w:id="1"/>
      <w:r w:rsidRPr="00057B03">
        <w:rPr>
          <w:rFonts w:ascii="Times New Roman" w:hAnsi="Times New Roman" w:cs="Times New Roman"/>
          <w:color w:val="000000"/>
          <w:sz w:val="20"/>
        </w:rPr>
        <w:t>      1. "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агенттікті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аккредиттеу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ұзарту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)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3" w:name="z621"/>
      <w:bookmarkEnd w:id="2"/>
      <w:r w:rsidRPr="00057B03">
        <w:rPr>
          <w:rFonts w:ascii="Times New Roman" w:hAnsi="Times New Roman" w:cs="Times New Roman"/>
          <w:color w:val="000000"/>
          <w:sz w:val="20"/>
        </w:rPr>
        <w:t xml:space="preserve">      2.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стандартын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әзірлеген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4" w:name="z622"/>
      <w:bookmarkEnd w:id="3"/>
      <w:r w:rsidRPr="00057B03">
        <w:rPr>
          <w:rFonts w:ascii="Times New Roman" w:hAnsi="Times New Roman" w:cs="Times New Roman"/>
          <w:color w:val="000000"/>
          <w:sz w:val="20"/>
        </w:rPr>
        <w:t xml:space="preserve">      3.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Министрліктің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Балалардың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құқықтарын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қорғау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комитеті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bookmarkEnd w:id="4"/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jc w:val="center"/>
        <w:rPr>
          <w:rFonts w:ascii="Times New Roman" w:hAnsi="Times New Roman" w:cs="Times New Roman"/>
        </w:rPr>
      </w:pPr>
      <w:bookmarkStart w:id="5" w:name="z623"/>
      <w:r w:rsidRPr="00057B03">
        <w:rPr>
          <w:rFonts w:ascii="Times New Roman" w:hAnsi="Times New Roman" w:cs="Times New Roman"/>
          <w:b/>
          <w:color w:val="000000"/>
        </w:rPr>
        <w:t xml:space="preserve">2.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тәртібі</w:t>
      </w:r>
      <w:proofErr w:type="spellEnd"/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6" w:name="z624"/>
      <w:bookmarkEnd w:id="5"/>
      <w:r w:rsidRPr="00057B03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мерзімдері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: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7" w:name="z625"/>
      <w:bookmarkEnd w:id="6"/>
      <w:r w:rsidRPr="00057B03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тапсырған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сәттен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8" w:name="z626"/>
      <w:bookmarkEnd w:id="7"/>
      <w:r w:rsidRPr="00057B03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тапсыруы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күтудің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рұқсат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ең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ұзақ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уақыты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9" w:name="z627"/>
      <w:bookmarkEnd w:id="8"/>
      <w:r w:rsidRPr="00057B03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рұқсат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ең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ұзақ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уақыты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30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0" w:name="z628"/>
      <w:bookmarkEnd w:id="9"/>
      <w:r w:rsidRPr="00057B03">
        <w:rPr>
          <w:rFonts w:ascii="Times New Roman" w:hAnsi="Times New Roman" w:cs="Times New Roman"/>
          <w:color w:val="000000"/>
          <w:sz w:val="20"/>
        </w:rPr>
        <w:t xml:space="preserve">      5.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жүзінде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1" w:name="z629"/>
      <w:bookmarkEnd w:id="10"/>
      <w:r w:rsidRPr="00057B03">
        <w:rPr>
          <w:rFonts w:ascii="Times New Roman" w:hAnsi="Times New Roman" w:cs="Times New Roman"/>
          <w:color w:val="000000"/>
          <w:sz w:val="20"/>
        </w:rPr>
        <w:t xml:space="preserve">       6.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10-тармағында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қарастырылған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жағдайлар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негіздер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агенттікті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аккредиттеу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ұзарту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агенттікті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аккредиттеу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ұзартудан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шешімі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bookmarkEnd w:id="11"/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2" w:name="z630"/>
      <w:r w:rsidRPr="00057B03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заңды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тұлғаларға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тегін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3" w:name="z631"/>
      <w:bookmarkEnd w:id="12"/>
      <w:r w:rsidRPr="00057B03">
        <w:rPr>
          <w:rFonts w:ascii="Times New Roman" w:hAnsi="Times New Roman" w:cs="Times New Roman"/>
          <w:color w:val="000000"/>
          <w:sz w:val="20"/>
        </w:rPr>
        <w:t xml:space="preserve">      8.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кестесі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еңбек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заңнамасына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демалыс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мереке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күндерін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қоспағанда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сағат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13.00-ден 14.30-ға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түскі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үзіліспен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дүйсенбіден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жұма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аралығын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қоса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алғанда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сағат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9.00-ден 18.30-ға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дейін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bookmarkEnd w:id="13"/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сағат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13.00-ден 14.30-ға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дейінгі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түскі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үзіліспен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сағат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9.00-ден 17.30-ға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дейін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алдын-ала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жазылусыз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жеделдетіп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көрсетусіз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кезек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тәртібімен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4" w:name="z632"/>
      <w:r w:rsidRPr="00057B03">
        <w:rPr>
          <w:rFonts w:ascii="Times New Roman" w:hAnsi="Times New Roman" w:cs="Times New Roman"/>
          <w:color w:val="000000"/>
          <w:sz w:val="20"/>
        </w:rPr>
        <w:t xml:space="preserve">      9.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жүгінген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кезде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тізбесі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: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5" w:name="z633"/>
      <w:bookmarkEnd w:id="14"/>
      <w:r w:rsidRPr="00057B03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өтініші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bookmarkEnd w:id="15"/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растайтын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мәліметтерін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шлюзі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тиісті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жүйеден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6" w:name="z634"/>
      <w:r w:rsidRPr="00057B03">
        <w:rPr>
          <w:rFonts w:ascii="Times New Roman" w:hAnsi="Times New Roman" w:cs="Times New Roman"/>
          <w:color w:val="000000"/>
          <w:sz w:val="20"/>
        </w:rPr>
        <w:t xml:space="preserve">      10.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көрсетуден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тартуға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негіздемелер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: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7" w:name="z635"/>
      <w:bookmarkEnd w:id="16"/>
      <w:r w:rsidRPr="00057B03">
        <w:rPr>
          <w:rFonts w:ascii="Times New Roman" w:hAnsi="Times New Roman" w:cs="Times New Roman"/>
          <w:color w:val="000000"/>
          <w:sz w:val="20"/>
        </w:rPr>
        <w:t xml:space="preserve">       1) "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Неке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ерлі-зайыптылық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Кодексі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нормаларының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сақталмауы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8" w:name="z636"/>
      <w:bookmarkEnd w:id="17"/>
      <w:r w:rsidRPr="00057B03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балалардың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құқықтарын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қорғау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саласындағы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органына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өзге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органдарға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агенттік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филиалының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өкілдігінің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негізделіп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шағымдардың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болуы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19" w:name="z637"/>
      <w:bookmarkEnd w:id="18"/>
      <w:r w:rsidRPr="00057B03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агенттіктің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құрылтай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құжаттарына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бала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асырмауы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20" w:name="z638"/>
      <w:bookmarkEnd w:id="19"/>
      <w:r w:rsidRPr="00057B03">
        <w:rPr>
          <w:rFonts w:ascii="Times New Roman" w:hAnsi="Times New Roman" w:cs="Times New Roman"/>
          <w:color w:val="000000"/>
          <w:sz w:val="20"/>
        </w:rPr>
        <w:lastRenderedPageBreak/>
        <w:t xml:space="preserve">      4)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агенттікті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аккредиттеу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шешімнің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қолданылуын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тоқтата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тұруға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әкеп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соққан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бұзушылықтарды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ай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жойылмауы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21" w:name="z639"/>
      <w:bookmarkEnd w:id="20"/>
      <w:r w:rsidRPr="00057B03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агенттіктің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филиалы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өкілдігі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тоқтату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өтініштің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ұсынылуы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22" w:name="z640"/>
      <w:bookmarkEnd w:id="21"/>
      <w:r w:rsidRPr="00057B03">
        <w:rPr>
          <w:rFonts w:ascii="Times New Roman" w:hAnsi="Times New Roman" w:cs="Times New Roman"/>
          <w:color w:val="000000"/>
          <w:sz w:val="20"/>
        </w:rPr>
        <w:t xml:space="preserve">      6) 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агенттікті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аккредиттеу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шешімнің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қолданылу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өтуі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аккредиттеу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жаңа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ұзарту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мүмкін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болмауы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jc w:val="center"/>
        <w:rPr>
          <w:rFonts w:ascii="Times New Roman" w:hAnsi="Times New Roman" w:cs="Times New Roman"/>
        </w:rPr>
      </w:pPr>
      <w:bookmarkStart w:id="23" w:name="z641"/>
      <w:bookmarkEnd w:id="22"/>
      <w:r w:rsidRPr="00057B03">
        <w:rPr>
          <w:rFonts w:ascii="Times New Roman" w:hAnsi="Times New Roman" w:cs="Times New Roman"/>
          <w:b/>
          <w:color w:val="000000"/>
        </w:rPr>
        <w:t xml:space="preserve">3.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мәселелері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бойынша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облыстардың</w:t>
      </w:r>
      <w:proofErr w:type="spellEnd"/>
      <w:proofErr w:type="gramStart"/>
      <w:r w:rsidRPr="00057B03">
        <w:rPr>
          <w:rFonts w:ascii="Times New Roman" w:hAnsi="Times New Roman" w:cs="Times New Roman"/>
          <w:b/>
          <w:color w:val="000000"/>
        </w:rPr>
        <w:t>,</w:t>
      </w:r>
      <w:proofErr w:type="gramEnd"/>
      <w:r w:rsidRPr="00057B03">
        <w:rPr>
          <w:rFonts w:ascii="Times New Roman" w:hAnsi="Times New Roman" w:cs="Times New Roman"/>
        </w:rPr>
        <w:br/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республикалық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маңызы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бар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қалалардың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астананың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аудандардың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>,</w:t>
      </w:r>
      <w:r w:rsidRPr="00057B03">
        <w:rPr>
          <w:rFonts w:ascii="Times New Roman" w:hAnsi="Times New Roman" w:cs="Times New Roman"/>
        </w:rPr>
        <w:br/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облыстық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маңызы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бар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қалалардың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жергілікті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атқарушы</w:t>
      </w:r>
      <w:proofErr w:type="spellEnd"/>
      <w:r w:rsidRPr="00057B03">
        <w:rPr>
          <w:rFonts w:ascii="Times New Roman" w:hAnsi="Times New Roman" w:cs="Times New Roman"/>
        </w:rPr>
        <w:br/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органдарының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берушілердің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057B03">
        <w:rPr>
          <w:rFonts w:ascii="Times New Roman" w:hAnsi="Times New Roman" w:cs="Times New Roman"/>
        </w:rPr>
        <w:br/>
      </w:r>
      <w:r w:rsidRPr="00057B03">
        <w:rPr>
          <w:rFonts w:ascii="Times New Roman" w:hAnsi="Times New Roman" w:cs="Times New Roman"/>
          <w:b/>
          <w:color w:val="000000"/>
        </w:rPr>
        <w:t>(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олардың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лауазымды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адамдарының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шешімдеріне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әрекетіне</w:t>
      </w:r>
      <w:proofErr w:type="spellEnd"/>
      <w:r w:rsidRPr="00057B03">
        <w:rPr>
          <w:rFonts w:ascii="Times New Roman" w:hAnsi="Times New Roman" w:cs="Times New Roman"/>
        </w:rPr>
        <w:br/>
      </w:r>
      <w:r w:rsidRPr="00057B03">
        <w:rPr>
          <w:rFonts w:ascii="Times New Roman" w:hAnsi="Times New Roman" w:cs="Times New Roman"/>
          <w:b/>
          <w:color w:val="000000"/>
        </w:rPr>
        <w:t>(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әрекетсіздігіне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шағымдану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тәртібі</w:t>
      </w:r>
      <w:proofErr w:type="spellEnd"/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24" w:name="z642"/>
      <w:bookmarkEnd w:id="23"/>
      <w:r w:rsidRPr="00057B03">
        <w:rPr>
          <w:rFonts w:ascii="Times New Roman" w:hAnsi="Times New Roman" w:cs="Times New Roman"/>
          <w:color w:val="000000"/>
          <w:sz w:val="20"/>
        </w:rPr>
        <w:t xml:space="preserve">       11.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мәселелері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лауазымды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адамдарының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шешімдеріне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әрекеттеріне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әрекетсіздігіне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шағымдану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атына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13-тармағында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мекенжай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атына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беріледі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bookmarkEnd w:id="24"/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жазбаша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нысанда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пошта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Министрліктің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қолма-қол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қабылданады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тұлғаның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арызында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аты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әкесінің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аты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пошталық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мекенжайы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байланыс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телефоны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қабылдануын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қабылдаған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адамның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аты-жөні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берілген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жауап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орны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Министрліктің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кеңсесінде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мөртабан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кіріс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нөмірі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тіркелуі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Министрліктің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мекенжайына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келіп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түскен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тіркелгеннен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күнінен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қарастыруға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жатады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қарастыру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нәтижелері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жауап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почта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жіберіледі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Министрліктің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кеңсесінде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қолма-қол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беріледі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нәтижелерімен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келіспеген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сапасын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бағалау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бақылау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органға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жүгіне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сапасын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бағалау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бақылау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органның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атына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келіп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түскен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күнінен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қарастыруға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жатады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Сондай-ақ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қызметкерлерінің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шешімдеріне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әрекетіне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әрекетсіздігіне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шағымдану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ақпаратты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мәселесі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байланыс-орталығының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"1414"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телефоны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алатын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болады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>.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bookmarkStart w:id="25" w:name="z643"/>
      <w:r w:rsidRPr="00057B03">
        <w:rPr>
          <w:rFonts w:ascii="Times New Roman" w:hAnsi="Times New Roman" w:cs="Times New Roman"/>
          <w:color w:val="000000"/>
          <w:sz w:val="20"/>
        </w:rPr>
        <w:t xml:space="preserve">      12.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нәтижесімен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келіспеген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заңнамасында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белгіленген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тәртіппен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сотқа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жүгінуге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құқылы</w:t>
      </w:r>
      <w:proofErr w:type="spellEnd"/>
    </w:p>
    <w:p w:rsidR="00DF0733" w:rsidRPr="00057B03" w:rsidRDefault="00DF0733" w:rsidP="00DF0733">
      <w:pPr>
        <w:spacing w:after="0"/>
        <w:jc w:val="center"/>
        <w:rPr>
          <w:rFonts w:ascii="Times New Roman" w:hAnsi="Times New Roman" w:cs="Times New Roman"/>
        </w:rPr>
      </w:pPr>
      <w:bookmarkStart w:id="26" w:name="z644"/>
      <w:bookmarkEnd w:id="25"/>
      <w:r w:rsidRPr="00057B03">
        <w:rPr>
          <w:rFonts w:ascii="Times New Roman" w:hAnsi="Times New Roman" w:cs="Times New Roman"/>
          <w:b/>
          <w:color w:val="000000"/>
        </w:rPr>
        <w:t xml:space="preserve">4.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оның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ішінде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электрондық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форматта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ерекшеліктері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ескерілген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057B0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57B03">
        <w:rPr>
          <w:rFonts w:ascii="Times New Roman" w:hAnsi="Times New Roman" w:cs="Times New Roman"/>
          <w:b/>
          <w:color w:val="000000"/>
        </w:rPr>
        <w:t>талаптар</w:t>
      </w:r>
      <w:proofErr w:type="spellEnd"/>
    </w:p>
    <w:p w:rsidR="00DF0733" w:rsidRPr="00057B03" w:rsidRDefault="00DF0733" w:rsidP="00DF0733">
      <w:pPr>
        <w:spacing w:after="0"/>
        <w:rPr>
          <w:rFonts w:ascii="Times New Roman" w:hAnsi="Times New Roman" w:cs="Times New Roman"/>
          <w:lang w:val="ru-RU"/>
        </w:rPr>
      </w:pPr>
      <w:bookmarkStart w:id="27" w:name="z645"/>
      <w:bookmarkEnd w:id="26"/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13.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орындарының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мекенжайлары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интернет-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ресурстарында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орналастырылған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bookmarkEnd w:id="27"/>
    <w:p w:rsidR="00DF0733" w:rsidRPr="00057B03" w:rsidRDefault="00DF0733" w:rsidP="00DF0733">
      <w:pPr>
        <w:spacing w:after="0"/>
        <w:rPr>
          <w:rFonts w:ascii="Times New Roman" w:hAnsi="Times New Roman" w:cs="Times New Roman"/>
          <w:lang w:val="ru-RU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057B03">
        <w:rPr>
          <w:rFonts w:ascii="Times New Roman" w:hAnsi="Times New Roman" w:cs="Times New Roman"/>
          <w:color w:val="000000"/>
          <w:sz w:val="20"/>
          <w:lang w:val="ru-RU"/>
        </w:rPr>
        <w:t>Министрлік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57B03">
        <w:rPr>
          <w:rFonts w:ascii="Times New Roman" w:hAnsi="Times New Roman" w:cs="Times New Roman"/>
          <w:color w:val="000000"/>
          <w:sz w:val="20"/>
        </w:rPr>
        <w:t>www</w:t>
      </w:r>
      <w:r w:rsidRPr="00057B0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057B0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DF0733" w:rsidRPr="00057B03" w:rsidRDefault="00DF0733" w:rsidP="00DF0733">
      <w:pPr>
        <w:spacing w:after="0"/>
        <w:rPr>
          <w:rFonts w:ascii="Times New Roman" w:hAnsi="Times New Roman" w:cs="Times New Roman"/>
        </w:rPr>
      </w:pPr>
      <w:r w:rsidRPr="00057B03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057B03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proofErr w:type="gram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www.bala-kkk.kz</w:t>
      </w:r>
    </w:p>
    <w:p w:rsidR="00752ED7" w:rsidRDefault="00DF0733" w:rsidP="00DF0733">
      <w:r w:rsidRPr="00057B03">
        <w:rPr>
          <w:rFonts w:ascii="Times New Roman" w:hAnsi="Times New Roman" w:cs="Times New Roman"/>
          <w:color w:val="000000"/>
          <w:sz w:val="20"/>
        </w:rPr>
        <w:t xml:space="preserve">      14.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көрсетушінің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мәселелері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анықтама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қызметінің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байланыс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телефондары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Министрлік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www.edu.gov.kz,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көрсетуші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: www.bala-kkk.kz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интернет-ресурстарында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орналастырылған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мәселелері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Бірыңғай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057B03">
        <w:rPr>
          <w:rFonts w:ascii="Times New Roman" w:hAnsi="Times New Roman" w:cs="Times New Roman"/>
          <w:color w:val="000000"/>
          <w:sz w:val="20"/>
        </w:rPr>
        <w:t>байланыс-орталығы</w:t>
      </w:r>
      <w:proofErr w:type="spellEnd"/>
      <w:r w:rsidRPr="00057B03">
        <w:rPr>
          <w:rFonts w:ascii="Times New Roman" w:hAnsi="Times New Roman" w:cs="Times New Roman"/>
          <w:color w:val="000000"/>
          <w:sz w:val="20"/>
        </w:rPr>
        <w:t xml:space="preserve"> "1414".</w:t>
      </w:r>
    </w:p>
    <w:sectPr w:rsidR="00752ED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6D" w:rsidRDefault="00586B6D" w:rsidP="00DF0733">
      <w:pPr>
        <w:spacing w:after="0" w:line="240" w:lineRule="auto"/>
      </w:pPr>
      <w:r>
        <w:separator/>
      </w:r>
    </w:p>
  </w:endnote>
  <w:endnote w:type="continuationSeparator" w:id="0">
    <w:p w:rsidR="00586B6D" w:rsidRDefault="00586B6D" w:rsidP="00DF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6D" w:rsidRDefault="00586B6D" w:rsidP="00DF0733">
      <w:pPr>
        <w:spacing w:after="0" w:line="240" w:lineRule="auto"/>
      </w:pPr>
      <w:r>
        <w:separator/>
      </w:r>
    </w:p>
  </w:footnote>
  <w:footnote w:type="continuationSeparator" w:id="0">
    <w:p w:rsidR="00586B6D" w:rsidRDefault="00586B6D" w:rsidP="00DF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126218"/>
      <w:docPartObj>
        <w:docPartGallery w:val="Page Numbers (Top of Page)"/>
        <w:docPartUnique/>
      </w:docPartObj>
    </w:sdtPr>
    <w:sdtEndPr/>
    <w:sdtContent>
      <w:p w:rsidR="00DF0733" w:rsidRDefault="00DF07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9A" w:rsidRPr="009C0A9A">
          <w:rPr>
            <w:noProof/>
            <w:lang w:val="ru-RU"/>
          </w:rPr>
          <w:t>2</w:t>
        </w:r>
        <w:r>
          <w:fldChar w:fldCharType="end"/>
        </w:r>
      </w:p>
    </w:sdtContent>
  </w:sdt>
  <w:p w:rsidR="00DF0733" w:rsidRDefault="00DF0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DE"/>
    <w:rsid w:val="00386904"/>
    <w:rsid w:val="003A0E4F"/>
    <w:rsid w:val="003E2A06"/>
    <w:rsid w:val="0056324D"/>
    <w:rsid w:val="00586B6D"/>
    <w:rsid w:val="006C25DE"/>
    <w:rsid w:val="009C0A9A"/>
    <w:rsid w:val="00CB07F3"/>
    <w:rsid w:val="00DF0733"/>
    <w:rsid w:val="00E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5C42-B21A-47FA-9360-B1FBDB72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3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733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DF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733"/>
    <w:rPr>
      <w:rFonts w:ascii="Consolas" w:eastAsia="Consolas" w:hAnsi="Consolas" w:cs="Consolas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E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06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Раимов Айбек</dc:creator>
  <cp:keywords/>
  <dc:description/>
  <cp:lastModifiedBy>Раимов Айбек</cp:lastModifiedBy>
  <cp:revision>5</cp:revision>
  <cp:lastPrinted>2017-05-29T06:04:00Z</cp:lastPrinted>
  <dcterms:created xsi:type="dcterms:W3CDTF">2017-05-29T05:57:00Z</dcterms:created>
  <dcterms:modified xsi:type="dcterms:W3CDTF">2017-07-10T06:18:00Z</dcterms:modified>
</cp:coreProperties>
</file>